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16" w:rsidRPr="00FD3254" w:rsidRDefault="00FD3254" w:rsidP="00FD3254">
      <w:pPr>
        <w:jc w:val="center"/>
        <w:rPr>
          <w:b/>
          <w:sz w:val="32"/>
        </w:rPr>
      </w:pPr>
      <w:bookmarkStart w:id="0" w:name="_GoBack"/>
      <w:bookmarkEnd w:id="0"/>
      <w:r w:rsidRPr="00FD3254">
        <w:rPr>
          <w:b/>
          <w:sz w:val="32"/>
        </w:rPr>
        <w:t>2019 Green County Fair Sponsorships</w:t>
      </w:r>
    </w:p>
    <w:p w:rsidR="00FD3254" w:rsidRDefault="00FD32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0"/>
        <w:gridCol w:w="2880"/>
      </w:tblGrid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r w:rsidRPr="00AB5591">
              <w:t>COLONY BRANDS, INC.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r w:rsidRPr="00AB5591">
              <w:t>Grand Champion $5000-$9,999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r w:rsidRPr="00AB5591">
              <w:t>FIGI FINANCIAL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r w:rsidRPr="00AB5591">
              <w:t>Grand Champion $5000-$9,999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r w:rsidRPr="00AB5591">
              <w:t>FOREIGN TYPE CHEESEMAKERS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r w:rsidRPr="00AB5591">
              <w:t>Grand Champion $5000-$9,999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r w:rsidRPr="00AB5591">
              <w:t>MONROE CLINIC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r w:rsidRPr="00AB5591">
              <w:t>Grand Champion $5000-$9,999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 CO. FARM BUREAU, INSIGHT FS, and RURAL MUTUAL INS.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Reserve Grand Champion $2500-$4999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KLITZMAN SEED LLC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Reserve Grand Champion $2500-$4999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MAYER TRANSPORT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Reserve Grand Champion $2500-$4999</w:t>
            </w:r>
          </w:p>
        </w:tc>
      </w:tr>
      <w:tr w:rsidR="00FD3254" w:rsidRPr="00AB5591" w:rsidTr="00FD3254">
        <w:trPr>
          <w:trHeight w:val="315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2019 Green County Alice in </w:t>
            </w:r>
            <w:proofErr w:type="spellStart"/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Dairyland</w:t>
            </w:r>
            <w:proofErr w:type="spellEnd"/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Finale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RADIO/EMPIRE MEDIA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BUG TUSSEL WIRELESS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CARROUSEL GRAIN SERVICES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KK LAWN AND SPORT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KUHN NORTH AMERICA, INC.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MONROE OPTIMISTS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 NOTCH FEED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 COUNTY DAIRY SUPPLY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Champion $1000-$2499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EASTLAND FEED - HONEY CREEK MILL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Reserve Champion $750-$999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 GLARUS BREWING CO.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Reserve Champion $750-$999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ZWEIFEL CONSTRUCTION CO.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Reserve Champion $750-$999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EVANSVILLE FFA ALUMNI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 CO. DAIRY YOUTH AUCTION COMMITTEE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 CO. MEAT ANIMAL AUCTION COMMITTEE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HENNESSY IMPLEMENT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315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Marine Credit Union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MONROE POWERSPORTS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PLEASANT GRAIN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RUAN TRANSPORTATION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RUDA CHEVROLET-TOYOTA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315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STEVEN J SCANLON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BANK OF NEW GLARUS AND SUGAR RIVER BANK BRANCHES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 &amp; DEBBIE MYERS FAMILY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 BANK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VOEGLI LANDSCAPING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Ribbon $500-$749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CLARNO LUMBER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CLARNO MUTUAL INSURANCE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COMPEER FINANCIAL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 SIDE FARM EQUIPMENT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578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HESGARD COLLISION CENTER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JOHNSON TRACTOR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LAMERS BUS LINES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 &amp; LYNN MAYER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MONROE GLASS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MONROE HEATING &amp; SHEET METAL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 PLEASANT-PERRY MUTUAL INSURANCE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PRECISION DRIVE &amp; CONTROL INC.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0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TOWER SOUND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51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UNION BANK AND TRUST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1-Friend of Fair $250-$499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A-1 ELECTRIC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ALEAH KALDEN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BLANCHARDVILLE COOP OIL ASSOCIATION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 KNOW HOW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COUNTRY VIEW VETERINARY CLINIC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COMMUNITY CREDIT UNION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GREENWOODS STATE BANK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KELLY TOWNE LSM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MONROE WESTFALIA SURGE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SIGNER TRANSPORT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  <w:tr w:rsidR="00FD3254" w:rsidRPr="00AB5591" w:rsidTr="00FD3254">
        <w:trPr>
          <w:trHeight w:val="630"/>
          <w:jc w:val="center"/>
        </w:trPr>
        <w:tc>
          <w:tcPr>
            <w:tcW w:w="50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WOODFORD STATE BANK</w:t>
            </w:r>
          </w:p>
        </w:tc>
        <w:tc>
          <w:tcPr>
            <w:tcW w:w="2880" w:type="dxa"/>
            <w:hideMark/>
          </w:tcPr>
          <w:p w:rsidR="00FD3254" w:rsidRPr="00AB5591" w:rsidRDefault="00FD3254" w:rsidP="00DF46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5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 2- Friend of Fair $25- $249</w:t>
            </w:r>
          </w:p>
        </w:tc>
      </w:tr>
    </w:tbl>
    <w:p w:rsidR="00FD3254" w:rsidRDefault="00FD3254"/>
    <w:sectPr w:rsidR="00FD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91"/>
    <w:rsid w:val="000E0054"/>
    <w:rsid w:val="00917216"/>
    <w:rsid w:val="00AB5591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C6B8-9326-42AB-B50B-405CACEC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Blackhawk Technical College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Dustin I.</dc:creator>
  <cp:keywords/>
  <dc:description/>
  <cp:lastModifiedBy>john dieckhoff</cp:lastModifiedBy>
  <cp:revision>2</cp:revision>
  <dcterms:created xsi:type="dcterms:W3CDTF">2019-07-21T12:48:00Z</dcterms:created>
  <dcterms:modified xsi:type="dcterms:W3CDTF">2019-07-21T12:48:00Z</dcterms:modified>
</cp:coreProperties>
</file>